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9887E" w14:textId="77F91B6B" w:rsidR="00F04E85" w:rsidRDefault="00F04E85">
      <w:hyperlink r:id="rId4" w:tgtFrame="_blank" w:history="1">
        <w:r>
          <w:rPr>
            <w:rFonts w:ascii="Arial" w:hAnsi="Arial" w:cs="Arial"/>
            <w:color w:val="1155CC"/>
            <w:u w:val="single"/>
          </w:rPr>
          <w:br/>
        </w:r>
        <w:r>
          <w:rPr>
            <w:rStyle w:val="Collegamentoipertestuale"/>
            <w:rFonts w:ascii="Arial" w:hAnsi="Arial" w:cs="Arial"/>
            <w:color w:val="1155CC"/>
          </w:rPr>
          <w:t>https://saintmerry-hors-les-murs.com/2024/03/31/maxim-kantor-les-trois-marie-se-tenir-debout-devant-le-tombeau-vide/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</w:p>
    <w:sectPr w:rsidR="00F04E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85"/>
    <w:rsid w:val="00363A9A"/>
    <w:rsid w:val="00F0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080116"/>
  <w15:chartTrackingRefBased/>
  <w15:docId w15:val="{0606B6C3-228A-5849-B430-16025B2C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4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4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4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4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4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4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4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4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4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4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4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4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4E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4E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4E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4E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4E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4E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4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4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4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4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4E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4E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4E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4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4E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4E8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F04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intmerry-hors-les-murs.com/2024/03/31/maxim-kantor-les-trois-marie-se-tenir-debout-devant-le-tombeau-vid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barbano</dc:creator>
  <cp:keywords/>
  <dc:description/>
  <cp:lastModifiedBy>cristina barbano</cp:lastModifiedBy>
  <cp:revision>1</cp:revision>
  <dcterms:created xsi:type="dcterms:W3CDTF">2024-08-12T17:51:00Z</dcterms:created>
  <dcterms:modified xsi:type="dcterms:W3CDTF">2024-08-12T17:51:00Z</dcterms:modified>
</cp:coreProperties>
</file>